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9DB8" w14:textId="664669A3" w:rsidR="006B27F1" w:rsidRPr="006B27F1" w:rsidRDefault="006B27F1" w:rsidP="006B27F1">
      <w:pPr>
        <w:jc w:val="center"/>
        <w:rPr>
          <w:rFonts w:eastAsia="Times New Roman" w:cstheme="minorHAnsi"/>
          <w:b/>
          <w:bCs/>
          <w:sz w:val="24"/>
          <w:szCs w:val="24"/>
        </w:rPr>
      </w:pPr>
      <w:r w:rsidRPr="006B27F1">
        <w:rPr>
          <w:rFonts w:eastAsia="Times New Roman" w:cstheme="minorHAnsi"/>
          <w:b/>
          <w:bCs/>
          <w:sz w:val="24"/>
          <w:szCs w:val="24"/>
          <w:highlight w:val="yellow"/>
        </w:rPr>
        <w:t>Student Engagement in Human Subjects Research</w:t>
      </w:r>
      <w:r w:rsidRPr="006B27F1">
        <w:rPr>
          <w:rFonts w:eastAsia="Times New Roman" w:cstheme="minorHAnsi"/>
          <w:b/>
          <w:bCs/>
          <w:sz w:val="24"/>
          <w:szCs w:val="24"/>
          <w:highlight w:val="yellow"/>
        </w:rPr>
        <w:t xml:space="preserve"> &amp; COVID19</w:t>
      </w:r>
    </w:p>
    <w:p w14:paraId="77109FE7" w14:textId="77777777" w:rsidR="006B27F1" w:rsidRPr="006B27F1" w:rsidRDefault="006B27F1" w:rsidP="006B27F1">
      <w:pPr>
        <w:jc w:val="both"/>
        <w:rPr>
          <w:rFonts w:eastAsia="Times New Roman" w:cstheme="minorHAnsi"/>
          <w:sz w:val="24"/>
          <w:szCs w:val="24"/>
        </w:rPr>
      </w:pPr>
    </w:p>
    <w:p w14:paraId="3BAE33B8" w14:textId="30476F03" w:rsidR="006B27F1" w:rsidRDefault="0022163A" w:rsidP="006B27F1">
      <w:pPr>
        <w:jc w:val="both"/>
        <w:rPr>
          <w:rFonts w:eastAsia="Times New Roman" w:cstheme="minorHAnsi"/>
          <w:sz w:val="24"/>
          <w:szCs w:val="24"/>
        </w:rPr>
      </w:pPr>
      <w:r>
        <w:rPr>
          <w:rFonts w:eastAsia="Times New Roman" w:cstheme="minorHAnsi"/>
          <w:sz w:val="24"/>
          <w:szCs w:val="24"/>
        </w:rPr>
        <w:t>Baruch s</w:t>
      </w:r>
      <w:bookmarkStart w:id="0" w:name="_GoBack"/>
      <w:bookmarkEnd w:id="0"/>
      <w:r w:rsidR="006B27F1" w:rsidRPr="006B27F1">
        <w:rPr>
          <w:rFonts w:eastAsia="Times New Roman" w:cstheme="minorHAnsi"/>
          <w:sz w:val="24"/>
          <w:szCs w:val="24"/>
        </w:rPr>
        <w:t xml:space="preserve">tudents are engaged in research in multiple ways: as participants in subject pools, conducting research for class projects or honors theses, in labs, and so forth. Baruch’s HRPP Office is overwhelmed with requests, and there is currently a backlog in protocol review – this could negatively impact students, particularly those who are close to graduation. I’ll be sending out broader advisement to the faculty community tomorrow, but for the time being please consult the latest </w:t>
      </w:r>
      <w:hyperlink r:id="rId7" w:history="1">
        <w:r w:rsidR="006B27F1" w:rsidRPr="006B27F1">
          <w:rPr>
            <w:rStyle w:val="Hyperlink"/>
            <w:rFonts w:eastAsia="Times New Roman" w:cstheme="minorHAnsi"/>
            <w:sz w:val="24"/>
            <w:szCs w:val="24"/>
          </w:rPr>
          <w:t>CUNY advisement on the continuity of research here</w:t>
        </w:r>
      </w:hyperlink>
      <w:r w:rsidR="006B27F1" w:rsidRPr="006B27F1">
        <w:rPr>
          <w:rFonts w:eastAsia="Times New Roman" w:cstheme="minorHAnsi"/>
          <w:sz w:val="24"/>
          <w:szCs w:val="24"/>
        </w:rPr>
        <w:t>, and note that in general:</w:t>
      </w:r>
    </w:p>
    <w:p w14:paraId="6B8902CA" w14:textId="77777777" w:rsidR="006B27F1" w:rsidRPr="006B27F1" w:rsidRDefault="006B27F1" w:rsidP="006B27F1">
      <w:pPr>
        <w:jc w:val="both"/>
        <w:rPr>
          <w:rFonts w:eastAsia="Times New Roman" w:cstheme="minorHAnsi"/>
          <w:sz w:val="24"/>
          <w:szCs w:val="24"/>
        </w:rPr>
      </w:pPr>
    </w:p>
    <w:p w14:paraId="2502F81B" w14:textId="35174493" w:rsidR="006B27F1" w:rsidRDefault="006B27F1" w:rsidP="006B27F1">
      <w:pPr>
        <w:pStyle w:val="ListParagraph"/>
        <w:numPr>
          <w:ilvl w:val="1"/>
          <w:numId w:val="3"/>
        </w:numPr>
        <w:ind w:left="360"/>
        <w:jc w:val="both"/>
        <w:rPr>
          <w:rFonts w:asciiTheme="minorHAnsi" w:eastAsia="Times New Roman" w:hAnsiTheme="minorHAnsi" w:cstheme="minorHAnsi"/>
        </w:rPr>
      </w:pPr>
      <w:r w:rsidRPr="006B27F1">
        <w:rPr>
          <w:rFonts w:asciiTheme="minorHAnsi" w:eastAsia="Times New Roman" w:hAnsiTheme="minorHAnsi" w:cstheme="minorHAnsi"/>
        </w:rPr>
        <w:t>No new research projects involving living things (people, critters, tissues, cell lines, plants, etc.) should be initiated;</w:t>
      </w:r>
    </w:p>
    <w:p w14:paraId="58AE982A" w14:textId="77777777" w:rsidR="006B27F1" w:rsidRPr="006B27F1" w:rsidRDefault="006B27F1" w:rsidP="006B27F1">
      <w:pPr>
        <w:pStyle w:val="ListParagraph"/>
        <w:ind w:left="360"/>
        <w:jc w:val="both"/>
        <w:rPr>
          <w:rFonts w:asciiTheme="minorHAnsi" w:eastAsia="Times New Roman" w:hAnsiTheme="minorHAnsi" w:cstheme="minorHAnsi"/>
        </w:rPr>
      </w:pPr>
    </w:p>
    <w:p w14:paraId="38CBDE7A" w14:textId="529A199F" w:rsidR="006B27F1" w:rsidRDefault="006B27F1" w:rsidP="006B27F1">
      <w:pPr>
        <w:pStyle w:val="ListParagraph"/>
        <w:numPr>
          <w:ilvl w:val="1"/>
          <w:numId w:val="3"/>
        </w:numPr>
        <w:ind w:left="360"/>
        <w:jc w:val="both"/>
        <w:rPr>
          <w:rFonts w:asciiTheme="minorHAnsi" w:eastAsia="Times New Roman" w:hAnsiTheme="minorHAnsi" w:cstheme="minorHAnsi"/>
        </w:rPr>
      </w:pPr>
      <w:r w:rsidRPr="006B27F1">
        <w:rPr>
          <w:rFonts w:asciiTheme="minorHAnsi" w:eastAsia="Times New Roman" w:hAnsiTheme="minorHAnsi" w:cstheme="minorHAnsi"/>
        </w:rPr>
        <w:t>Consider pausing ongoing human subjects research, except for research that is conducted or can be converted to distance format, or is directly therapeutic such that halting the research would harm subjects;</w:t>
      </w:r>
    </w:p>
    <w:p w14:paraId="7CD5C0CD" w14:textId="77777777" w:rsidR="006B27F1" w:rsidRPr="006B27F1" w:rsidRDefault="006B27F1" w:rsidP="006B27F1">
      <w:pPr>
        <w:jc w:val="both"/>
        <w:rPr>
          <w:rFonts w:eastAsia="Times New Roman" w:cstheme="minorHAnsi"/>
        </w:rPr>
      </w:pPr>
    </w:p>
    <w:p w14:paraId="37D97BD3" w14:textId="77777777" w:rsidR="006B27F1" w:rsidRPr="006B27F1" w:rsidRDefault="006B27F1" w:rsidP="006B27F1">
      <w:pPr>
        <w:pStyle w:val="ListParagraph"/>
        <w:numPr>
          <w:ilvl w:val="1"/>
          <w:numId w:val="3"/>
        </w:numPr>
        <w:ind w:left="360"/>
        <w:jc w:val="both"/>
        <w:rPr>
          <w:rFonts w:asciiTheme="minorHAnsi" w:eastAsia="Times New Roman" w:hAnsiTheme="minorHAnsi" w:cstheme="minorHAnsi"/>
        </w:rPr>
      </w:pPr>
      <w:r w:rsidRPr="006B27F1">
        <w:rPr>
          <w:rFonts w:asciiTheme="minorHAnsi" w:eastAsia="Times New Roman" w:hAnsiTheme="minorHAnsi" w:cstheme="minorHAnsi"/>
        </w:rPr>
        <w:t>Do not insist that students engage in human subjects research as a condition of their educational progress – either as members of subject pools, or as students conducting research under faculty supervision. Convert ongoing research to distance formats if possible, devise alternate assignments, or reconfigure the requirements of the project or assignment to omit research involving human subjects. Be flexible and creative.</w:t>
      </w:r>
    </w:p>
    <w:p w14:paraId="4DBE5369" w14:textId="77777777" w:rsidR="00653141" w:rsidRPr="006B27F1" w:rsidRDefault="00653141" w:rsidP="006B27F1">
      <w:pPr>
        <w:jc w:val="both"/>
        <w:rPr>
          <w:rFonts w:cstheme="minorHAnsi"/>
          <w:sz w:val="24"/>
          <w:szCs w:val="24"/>
        </w:rPr>
      </w:pPr>
    </w:p>
    <w:sectPr w:rsidR="00653141" w:rsidRPr="006B27F1" w:rsidSect="00D17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2ABC" w14:textId="77777777" w:rsidR="00D445AF" w:rsidRDefault="00D445AF" w:rsidP="006B27F1">
      <w:pPr>
        <w:spacing w:after="0" w:line="240" w:lineRule="auto"/>
      </w:pPr>
      <w:r>
        <w:separator/>
      </w:r>
    </w:p>
  </w:endnote>
  <w:endnote w:type="continuationSeparator" w:id="0">
    <w:p w14:paraId="1C8B04BC" w14:textId="77777777" w:rsidR="00D445AF" w:rsidRDefault="00D445AF" w:rsidP="006B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7D8F" w14:textId="77777777" w:rsidR="00D445AF" w:rsidRDefault="00D445AF" w:rsidP="006B27F1">
      <w:pPr>
        <w:spacing w:after="0" w:line="240" w:lineRule="auto"/>
      </w:pPr>
      <w:r>
        <w:separator/>
      </w:r>
    </w:p>
  </w:footnote>
  <w:footnote w:type="continuationSeparator" w:id="0">
    <w:p w14:paraId="7415ACFC" w14:textId="77777777" w:rsidR="00D445AF" w:rsidRDefault="00D445AF" w:rsidP="006B2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4155"/>
    <w:multiLevelType w:val="hybridMultilevel"/>
    <w:tmpl w:val="290E6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CF5616"/>
    <w:multiLevelType w:val="hybridMultilevel"/>
    <w:tmpl w:val="BE4036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51"/>
    <w:rsid w:val="00161227"/>
    <w:rsid w:val="0022163A"/>
    <w:rsid w:val="00653141"/>
    <w:rsid w:val="006B27F1"/>
    <w:rsid w:val="00762D63"/>
    <w:rsid w:val="00922B51"/>
    <w:rsid w:val="00D17359"/>
    <w:rsid w:val="00D44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31FC"/>
  <w15:chartTrackingRefBased/>
  <w15:docId w15:val="{91ADFE36-1C91-43CF-8ED1-11D2A6FE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7F1"/>
    <w:rPr>
      <w:color w:val="0563C1"/>
      <w:u w:val="single"/>
    </w:rPr>
  </w:style>
  <w:style w:type="paragraph" w:styleId="ListParagraph">
    <w:name w:val="List Paragraph"/>
    <w:basedOn w:val="Normal"/>
    <w:uiPriority w:val="34"/>
    <w:qFormat/>
    <w:rsid w:val="006B27F1"/>
    <w:pPr>
      <w:spacing w:after="0" w:line="240" w:lineRule="auto"/>
      <w:ind w:left="720"/>
    </w:pPr>
    <w:rPr>
      <w:rFonts w:ascii="Calibri" w:hAnsi="Calibri" w:cs="Calibri"/>
      <w:sz w:val="24"/>
      <w:szCs w:val="24"/>
    </w:rPr>
  </w:style>
  <w:style w:type="paragraph" w:styleId="Header">
    <w:name w:val="header"/>
    <w:basedOn w:val="Normal"/>
    <w:link w:val="HeaderChar"/>
    <w:uiPriority w:val="99"/>
    <w:unhideWhenUsed/>
    <w:rsid w:val="006B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F1"/>
  </w:style>
  <w:style w:type="paragraph" w:styleId="Footer">
    <w:name w:val="footer"/>
    <w:basedOn w:val="Normal"/>
    <w:link w:val="FooterChar"/>
    <w:uiPriority w:val="99"/>
    <w:unhideWhenUsed/>
    <w:rsid w:val="006B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0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ny.edu/research/covid-19-research-contin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Graauw</dc:creator>
  <cp:keywords/>
  <dc:description/>
  <cp:lastModifiedBy>Els de Graauw</cp:lastModifiedBy>
  <cp:revision>3</cp:revision>
  <dcterms:created xsi:type="dcterms:W3CDTF">2020-03-17T19:57:00Z</dcterms:created>
  <dcterms:modified xsi:type="dcterms:W3CDTF">2020-03-17T19:59:00Z</dcterms:modified>
</cp:coreProperties>
</file>